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F514" w14:textId="77777777" w:rsidR="00E55DCA" w:rsidRPr="00E55DCA" w:rsidRDefault="00E55DCA" w:rsidP="00E55DCA">
      <w:pPr>
        <w:spacing w:line="240" w:lineRule="auto"/>
        <w:rPr>
          <w:b/>
          <w:bCs/>
        </w:rPr>
      </w:pPr>
      <w:r w:rsidRPr="00E55DCA">
        <w:rPr>
          <w:b/>
          <w:bCs/>
        </w:rPr>
        <w:t>Als Beispiel diakonischer Arbeit stellen wir vor:</w:t>
      </w:r>
    </w:p>
    <w:p w14:paraId="1D583589" w14:textId="0A9AC5EE" w:rsidR="00E55DCA" w:rsidRPr="00E55DCA" w:rsidRDefault="00E55DCA" w:rsidP="00E55DCA">
      <w:pPr>
        <w:spacing w:line="240" w:lineRule="auto"/>
        <w:rPr>
          <w:b/>
          <w:bCs/>
          <w:sz w:val="44"/>
          <w:szCs w:val="44"/>
        </w:rPr>
      </w:pPr>
      <w:r w:rsidRPr="00E55DCA">
        <w:rPr>
          <w:b/>
          <w:bCs/>
          <w:sz w:val="44"/>
          <w:szCs w:val="44"/>
        </w:rPr>
        <w:t>Leben, lachen und lernen im Kinderhaus</w:t>
      </w:r>
    </w:p>
    <w:p w14:paraId="5C0A93C5" w14:textId="77777777" w:rsidR="00E55DCA" w:rsidRPr="00E55DCA" w:rsidRDefault="00E55DCA" w:rsidP="00E55DCA">
      <w:pPr>
        <w:spacing w:line="240" w:lineRule="auto"/>
        <w:rPr>
          <w:b/>
          <w:bCs/>
        </w:rPr>
      </w:pPr>
      <w:r w:rsidRPr="00E55DCA">
        <w:rPr>
          <w:b/>
          <w:bCs/>
        </w:rPr>
        <w:t xml:space="preserve">Das Casa </w:t>
      </w:r>
      <w:proofErr w:type="spellStart"/>
      <w:r w:rsidRPr="00E55DCA">
        <w:rPr>
          <w:b/>
          <w:bCs/>
        </w:rPr>
        <w:t>Copiilor</w:t>
      </w:r>
      <w:proofErr w:type="spellEnd"/>
      <w:r w:rsidRPr="00E55DCA">
        <w:rPr>
          <w:b/>
          <w:bCs/>
        </w:rPr>
        <w:t xml:space="preserve"> am Dortmunder Nordmarkt</w:t>
      </w:r>
    </w:p>
    <w:p w14:paraId="1CD3E5F4" w14:textId="77777777" w:rsidR="00E55DCA" w:rsidRDefault="00E55DCA" w:rsidP="00E55DCA">
      <w:pPr>
        <w:spacing w:line="240" w:lineRule="auto"/>
      </w:pPr>
    </w:p>
    <w:p w14:paraId="08297F03" w14:textId="77777777" w:rsidR="00E55DCA" w:rsidRDefault="00E55DCA" w:rsidP="00E55DCA">
      <w:pPr>
        <w:spacing w:line="240" w:lineRule="auto"/>
      </w:pPr>
      <w:r>
        <w:t xml:space="preserve">Casa </w:t>
      </w:r>
      <w:proofErr w:type="spellStart"/>
      <w:r>
        <w:t>Copiilor</w:t>
      </w:r>
      <w:proofErr w:type="spellEnd"/>
      <w:r>
        <w:t xml:space="preserve"> ist rumänisch und heißt „Haus der Kinder“. Und genau das soll es sein. Ein Haus, sogar ein Stück weit eine Heimat für zugewanderte Kinder, vor allem aus Südosteuropa.</w:t>
      </w:r>
    </w:p>
    <w:p w14:paraId="370F9444" w14:textId="77777777" w:rsidR="00E55DCA" w:rsidRDefault="00E55DCA" w:rsidP="00E55DCA">
      <w:pPr>
        <w:spacing w:line="240" w:lineRule="auto"/>
      </w:pPr>
      <w:r>
        <w:t>Das Diakonische Werk Dortmund und das Jugendamt der Stadt Dortmund haben dieses Integrationsprojekt in 2016 gemeinsam geschaffen. Die Diakonie kümmert sich mit einem größtenteils</w:t>
      </w:r>
      <w:r>
        <w:t xml:space="preserve"> </w:t>
      </w:r>
      <w:r>
        <w:t>muttersprachlichen Team jeden Nachmittag in den eigenen Räumen in der Braunschweiger Straße um die Kinder. Dabei geht es zunächst um</w:t>
      </w:r>
      <w:r>
        <w:t xml:space="preserve"> </w:t>
      </w:r>
      <w:r>
        <w:t>das gemeinsame Spiel. Die Diakonie bringt viel Erfahrung mit, denn wenige Meter weiter, auf dem Nordmarkt, hatte sie bereits ein Spielmobil für Kinder auf</w:t>
      </w:r>
      <w:r>
        <w:t xml:space="preserve"> </w:t>
      </w:r>
      <w:r>
        <w:t>die Beine gestellt.</w:t>
      </w:r>
      <w:r>
        <w:t xml:space="preserve"> </w:t>
      </w:r>
      <w:r>
        <w:t>Ungefähr 3.500 Kinder und Jugendliche aus</w:t>
      </w:r>
      <w:r>
        <w:t xml:space="preserve"> </w:t>
      </w:r>
      <w:r>
        <w:t>Osteuropa sind in den vergangenen Jahren</w:t>
      </w:r>
      <w:r>
        <w:t xml:space="preserve"> </w:t>
      </w:r>
      <w:r>
        <w:t>nach Dortmund gekommen und suchen</w:t>
      </w:r>
      <w:r>
        <w:t xml:space="preserve"> </w:t>
      </w:r>
      <w:r>
        <w:t>gemeinsam mit ihren Eltern hier einen</w:t>
      </w:r>
      <w:r>
        <w:t xml:space="preserve"> </w:t>
      </w:r>
      <w:r>
        <w:t xml:space="preserve">Neuanfang. </w:t>
      </w:r>
    </w:p>
    <w:p w14:paraId="52D7B4F7" w14:textId="11E965F6" w:rsidR="00E55DCA" w:rsidRDefault="00E55DCA" w:rsidP="00E55DCA">
      <w:pPr>
        <w:spacing w:line="240" w:lineRule="auto"/>
      </w:pPr>
      <w:r>
        <w:t>Das Haus der Kinder der Diakonie</w:t>
      </w:r>
      <w:r>
        <w:t xml:space="preserve"> </w:t>
      </w:r>
      <w:r>
        <w:t>ist ein Angebot zur Integration und zur</w:t>
      </w:r>
      <w:r>
        <w:t xml:space="preserve"> </w:t>
      </w:r>
      <w:r>
        <w:t>Hinführung in unser</w:t>
      </w:r>
      <w:r>
        <w:t xml:space="preserve"> </w:t>
      </w:r>
      <w:r>
        <w:t>Bildungssystem. Der</w:t>
      </w:r>
      <w:r>
        <w:t xml:space="preserve"> </w:t>
      </w:r>
      <w:r>
        <w:t>offene Kindertreff für 4- bis 12-Jährige,</w:t>
      </w:r>
      <w:r>
        <w:t xml:space="preserve"> </w:t>
      </w:r>
      <w:r>
        <w:t>welcher vor allem auf die</w:t>
      </w:r>
      <w:r>
        <w:t xml:space="preserve"> </w:t>
      </w:r>
      <w:r>
        <w:t>erziehungspädagogische Betreuung von rumänischen Kindern</w:t>
      </w:r>
      <w:r>
        <w:t xml:space="preserve"> </w:t>
      </w:r>
      <w:r>
        <w:t>und die Beratung ihrer Familien spezialisiert</w:t>
      </w:r>
      <w:r>
        <w:t xml:space="preserve"> </w:t>
      </w:r>
      <w:r>
        <w:t>ist, lebt auch von Sach- und Geldspenden.</w:t>
      </w:r>
      <w:r>
        <w:t xml:space="preserve"> </w:t>
      </w:r>
      <w:r>
        <w:t>Gemeinsam wird gespielt, gelacht und</w:t>
      </w:r>
      <w:r>
        <w:t xml:space="preserve"> </w:t>
      </w:r>
      <w:r>
        <w:t>natürlich auch gelernt. Spielerisch werden den</w:t>
      </w:r>
      <w:r>
        <w:t xml:space="preserve"> </w:t>
      </w:r>
      <w:r>
        <w:t>Kindern Sprachkenntnisse, soziales Verhalten,</w:t>
      </w:r>
      <w:r>
        <w:t xml:space="preserve"> </w:t>
      </w:r>
      <w:r>
        <w:t>Grenzen und Alltagsregeln zur gemeinsamen</w:t>
      </w:r>
      <w:r>
        <w:t xml:space="preserve"> </w:t>
      </w:r>
      <w:r>
        <w:t>Harmonie in der Gruppe vermittelt. Bei der</w:t>
      </w:r>
      <w:r>
        <w:t xml:space="preserve"> </w:t>
      </w:r>
      <w:r>
        <w:t>Betreuung der Kinder stehen ihre Bedürfnisse</w:t>
      </w:r>
      <w:r>
        <w:t xml:space="preserve"> </w:t>
      </w:r>
      <w:r>
        <w:t>im Vordergrund: Zuhören, trösten und in den</w:t>
      </w:r>
      <w:r>
        <w:t xml:space="preserve"> </w:t>
      </w:r>
      <w:r>
        <w:t>Arm nehmen, spielen und gemeinsam feiern.</w:t>
      </w:r>
      <w:r>
        <w:t xml:space="preserve"> </w:t>
      </w:r>
      <w:r>
        <w:t>Das Team schenkt Aufmerksamkeit und lobt.</w:t>
      </w:r>
      <w:r>
        <w:t xml:space="preserve"> </w:t>
      </w:r>
      <w:r>
        <w:t>Beim Nachmittagsimbiss sitzen die Kinder</w:t>
      </w:r>
      <w:r>
        <w:t xml:space="preserve"> </w:t>
      </w:r>
      <w:r>
        <w:t>gemeinsam an den Tischen und erzählen von</w:t>
      </w:r>
      <w:r>
        <w:t xml:space="preserve"> </w:t>
      </w:r>
      <w:r>
        <w:t>ihrem Alltag.</w:t>
      </w:r>
      <w:r>
        <w:t xml:space="preserve"> </w:t>
      </w:r>
      <w:r>
        <w:t>Betreut werden die Kinder von Fachkräften der</w:t>
      </w:r>
      <w:r>
        <w:t xml:space="preserve"> </w:t>
      </w:r>
      <w:r>
        <w:t>Diakonie und muttersprachlichen, geschulten</w:t>
      </w:r>
      <w:r>
        <w:t xml:space="preserve"> </w:t>
      </w:r>
      <w:r>
        <w:t>Hilfskräften. Familien erhalten gleichzeitig</w:t>
      </w:r>
      <w:r>
        <w:t xml:space="preserve"> </w:t>
      </w:r>
      <w:r>
        <w:t>Unterstützung bei Alltagsproblemen. So</w:t>
      </w:r>
      <w:r>
        <w:t xml:space="preserve"> </w:t>
      </w:r>
      <w:r>
        <w:t>lassen sich kulturelle Hürden überwinden, die</w:t>
      </w:r>
      <w:r>
        <w:t xml:space="preserve"> </w:t>
      </w:r>
      <w:r>
        <w:t>Kinder sind betreut, gleichzeitig entstehen</w:t>
      </w:r>
      <w:r>
        <w:t xml:space="preserve"> </w:t>
      </w:r>
      <w:r>
        <w:t>wichtige Kontakte in die jeweiligen Familien,</w:t>
      </w:r>
      <w:r>
        <w:t xml:space="preserve"> </w:t>
      </w:r>
      <w:r>
        <w:t>die häufig ohne weitere Perspektive, Kontakte</w:t>
      </w:r>
      <w:r>
        <w:t xml:space="preserve"> </w:t>
      </w:r>
      <w:r>
        <w:t>oder Mittel aus Südost-Europa in Deutschland</w:t>
      </w:r>
      <w:r>
        <w:t xml:space="preserve"> </w:t>
      </w:r>
      <w:r>
        <w:t>bzw. Dortmund ankommen.</w:t>
      </w:r>
    </w:p>
    <w:p w14:paraId="7A0B4A73" w14:textId="6830359C" w:rsidR="00E55DCA" w:rsidRDefault="00E55DCA" w:rsidP="00E55DCA">
      <w:pPr>
        <w:spacing w:line="240" w:lineRule="auto"/>
      </w:pPr>
      <w:r>
        <w:t>Die Kinder entwickeln ihr Sozialverhalten</w:t>
      </w:r>
      <w:r>
        <w:t xml:space="preserve"> </w:t>
      </w:r>
      <w:r>
        <w:t>spielerisch weiter und erweitern ihre Sprachkenntnisse. Sie lernen, wie man mit einer</w:t>
      </w:r>
      <w:r>
        <w:t xml:space="preserve"> </w:t>
      </w:r>
      <w:r>
        <w:t>Schere und Malstiften umgeht und wieviel Spaß</w:t>
      </w:r>
      <w:r>
        <w:t xml:space="preserve"> </w:t>
      </w:r>
      <w:r>
        <w:t>es macht, zu basteln und zu malen. Stolz zeigen</w:t>
      </w:r>
      <w:r>
        <w:t xml:space="preserve"> </w:t>
      </w:r>
      <w:r>
        <w:t>sie ihren Eltern die Werke, wenn sie abgeholt</w:t>
      </w:r>
      <w:r>
        <w:t xml:space="preserve"> </w:t>
      </w:r>
      <w:r>
        <w:t>werden. Genau dann hat die Diakonie die</w:t>
      </w:r>
      <w:r>
        <w:t xml:space="preserve"> </w:t>
      </w:r>
      <w:r>
        <w:t>Möglichkeit, auch mit ihnen Kontakt aufzunehmen. Mit der Zeit entwickeln sie Vertrauen und</w:t>
      </w:r>
      <w:r>
        <w:t xml:space="preserve"> </w:t>
      </w:r>
      <w:r>
        <w:t>wir können bei den vielfältigen Problemen</w:t>
      </w:r>
      <w:r>
        <w:t xml:space="preserve"> </w:t>
      </w:r>
      <w:r>
        <w:t>dieser Menschen aufgrund des guten Netzwerkes in unserer Stadt etwa an andere Beratungsstellen vermitteln. So unterstützt die Diakonie</w:t>
      </w:r>
      <w:r>
        <w:t xml:space="preserve"> </w:t>
      </w:r>
      <w:r>
        <w:t>auch die Eltern, stärkt sie und macht Mut, das</w:t>
      </w:r>
      <w:r>
        <w:t xml:space="preserve"> </w:t>
      </w:r>
      <w:r>
        <w:t>neue Leben in Dortmund für sie und ihre Kinder</w:t>
      </w:r>
      <w:r>
        <w:t xml:space="preserve"> </w:t>
      </w:r>
      <w:r>
        <w:t>lebenswert zu gestalten und Teil dieser</w:t>
      </w:r>
      <w:r>
        <w:t xml:space="preserve"> </w:t>
      </w:r>
      <w:r>
        <w:t>Gesellschaft zu werden.</w:t>
      </w:r>
    </w:p>
    <w:p w14:paraId="4B63D9C8" w14:textId="77777777" w:rsidR="00E55DCA" w:rsidRDefault="00E55DCA" w:rsidP="00E55DCA">
      <w:pPr>
        <w:spacing w:after="0" w:line="240" w:lineRule="auto"/>
      </w:pPr>
    </w:p>
    <w:p w14:paraId="51776C08" w14:textId="1C8592F7" w:rsidR="00E55DCA" w:rsidRPr="00E55DCA" w:rsidRDefault="00E55DCA" w:rsidP="00E55DCA">
      <w:pPr>
        <w:spacing w:after="0" w:line="240" w:lineRule="auto"/>
        <w:rPr>
          <w:b/>
          <w:bCs/>
        </w:rPr>
      </w:pPr>
      <w:r w:rsidRPr="00E55DCA">
        <w:rPr>
          <w:b/>
          <w:bCs/>
        </w:rPr>
        <w:t>Was sind die Ziele des Projektes?</w:t>
      </w:r>
    </w:p>
    <w:p w14:paraId="3C32260C" w14:textId="06B54F00" w:rsidR="00E55DCA" w:rsidRDefault="00E55DCA" w:rsidP="00E55DCA">
      <w:pPr>
        <w:pStyle w:val="Listenabsatz"/>
        <w:numPr>
          <w:ilvl w:val="0"/>
          <w:numId w:val="4"/>
        </w:numPr>
        <w:spacing w:after="0" w:line="240" w:lineRule="auto"/>
      </w:pPr>
      <w:r>
        <w:t>Kindern aus Zuwandererfamilien einen</w:t>
      </w:r>
      <w:r>
        <w:t xml:space="preserve"> </w:t>
      </w:r>
      <w:r>
        <w:t>sicheren Lern- und Spielort bieten</w:t>
      </w:r>
    </w:p>
    <w:p w14:paraId="00CEA0C5" w14:textId="46468207" w:rsidR="00E55DCA" w:rsidRDefault="00E55DCA" w:rsidP="00E55DCA">
      <w:pPr>
        <w:pStyle w:val="Listenabsatz"/>
        <w:numPr>
          <w:ilvl w:val="0"/>
          <w:numId w:val="4"/>
        </w:numPr>
        <w:spacing w:after="0" w:line="240" w:lineRule="auto"/>
      </w:pPr>
      <w:r>
        <w:t>Kontakte zu den Zuwandererfamilien</w:t>
      </w:r>
      <w:r>
        <w:t xml:space="preserve"> </w:t>
      </w:r>
      <w:r>
        <w:t>herstellen, um Misstrauen und Kulturbarrieren</w:t>
      </w:r>
      <w:r>
        <w:t xml:space="preserve"> </w:t>
      </w:r>
      <w:r>
        <w:t>abzubauen</w:t>
      </w:r>
    </w:p>
    <w:p w14:paraId="4A7380F9" w14:textId="713E60CA" w:rsidR="00E55DCA" w:rsidRDefault="00E55DCA" w:rsidP="00E55DCA">
      <w:pPr>
        <w:pStyle w:val="Listenabsatz"/>
        <w:numPr>
          <w:ilvl w:val="0"/>
          <w:numId w:val="4"/>
        </w:numPr>
        <w:spacing w:after="0" w:line="240" w:lineRule="auto"/>
      </w:pPr>
      <w:r>
        <w:t>Verbesserung der Sprach-, Kultur- und</w:t>
      </w:r>
      <w:r>
        <w:t xml:space="preserve"> </w:t>
      </w:r>
      <w:r>
        <w:t>Systemkenntnisse</w:t>
      </w:r>
    </w:p>
    <w:p w14:paraId="4C27B02D" w14:textId="4A14EEF1" w:rsidR="00E55DCA" w:rsidRDefault="00E55DCA" w:rsidP="00E55DCA">
      <w:pPr>
        <w:pStyle w:val="Listenabsatz"/>
        <w:numPr>
          <w:ilvl w:val="0"/>
          <w:numId w:val="4"/>
        </w:numPr>
        <w:spacing w:after="0" w:line="240" w:lineRule="auto"/>
      </w:pPr>
      <w:r>
        <w:t>Eine Vernetzung der Zielgruppe</w:t>
      </w:r>
    </w:p>
    <w:p w14:paraId="44FD6707" w14:textId="6E34AB85" w:rsidR="00E55DCA" w:rsidRDefault="00E55DCA" w:rsidP="00E55DCA">
      <w:pPr>
        <w:pStyle w:val="Listenabsatz"/>
        <w:numPr>
          <w:ilvl w:val="0"/>
          <w:numId w:val="4"/>
        </w:numPr>
        <w:spacing w:after="0" w:line="240" w:lineRule="auto"/>
      </w:pPr>
      <w:r>
        <w:t>Familien Mut machen auf dem Weg in ein</w:t>
      </w:r>
      <w:r>
        <w:t xml:space="preserve"> </w:t>
      </w:r>
      <w:r>
        <w:t>eigenständiges Leben in unserer Stadt</w:t>
      </w:r>
    </w:p>
    <w:p w14:paraId="4866520E" w14:textId="19F70FD3" w:rsidR="00E55DCA" w:rsidRDefault="00E55DCA" w:rsidP="00E55DCA">
      <w:pPr>
        <w:spacing w:after="0" w:line="240" w:lineRule="auto"/>
      </w:pPr>
    </w:p>
    <w:p w14:paraId="3626DDDB" w14:textId="0C19E9FC" w:rsidR="00E55DCA" w:rsidRDefault="00E55DCA" w:rsidP="00E55DCA">
      <w:pPr>
        <w:spacing w:after="0" w:line="240" w:lineRule="auto"/>
      </w:pPr>
    </w:p>
    <w:p w14:paraId="593230B4" w14:textId="75834028" w:rsidR="00E55DCA" w:rsidRDefault="00E55DCA" w:rsidP="00E55DCA">
      <w:pPr>
        <w:spacing w:after="0" w:line="240" w:lineRule="auto"/>
      </w:pPr>
    </w:p>
    <w:p w14:paraId="47412568" w14:textId="77777777" w:rsidR="00E55DCA" w:rsidRDefault="00E55DCA" w:rsidP="00E55DCA">
      <w:pPr>
        <w:spacing w:after="0" w:line="240" w:lineRule="auto"/>
      </w:pPr>
    </w:p>
    <w:p w14:paraId="3AD785D6" w14:textId="5535D965" w:rsidR="00E55DCA" w:rsidRPr="00E55DCA" w:rsidRDefault="00E55DCA" w:rsidP="00E55DCA">
      <w:pPr>
        <w:spacing w:after="0" w:line="240" w:lineRule="auto"/>
        <w:rPr>
          <w:b/>
          <w:bCs/>
        </w:rPr>
      </w:pPr>
      <w:r w:rsidRPr="00E55DCA">
        <w:rPr>
          <w:b/>
          <w:bCs/>
        </w:rPr>
        <w:t>Wer sind die Kooperationspartner</w:t>
      </w:r>
      <w:r w:rsidRPr="00E55DCA">
        <w:rPr>
          <w:b/>
          <w:bCs/>
        </w:rPr>
        <w:t xml:space="preserve"> </w:t>
      </w:r>
      <w:r w:rsidRPr="00E55DCA">
        <w:rPr>
          <w:b/>
          <w:bCs/>
        </w:rPr>
        <w:t>dieses Projektes?</w:t>
      </w:r>
    </w:p>
    <w:p w14:paraId="63FF2CC0" w14:textId="32A73B7B" w:rsidR="00E55DCA" w:rsidRDefault="00E55DCA" w:rsidP="00E55DCA">
      <w:pPr>
        <w:pStyle w:val="Listenabsatz"/>
        <w:numPr>
          <w:ilvl w:val="0"/>
          <w:numId w:val="3"/>
        </w:numPr>
        <w:spacing w:after="0" w:line="240" w:lineRule="auto"/>
      </w:pPr>
      <w:r>
        <w:t>Raum-, Sach- und Personalkosten werden</w:t>
      </w:r>
      <w:r>
        <w:t xml:space="preserve"> </w:t>
      </w:r>
      <w:r>
        <w:t>vom Jugendamt der Stadt Dortmund</w:t>
      </w:r>
      <w:r>
        <w:t xml:space="preserve"> </w:t>
      </w:r>
      <w:r>
        <w:t>getragen, für alles darüber hinaus, z. B.</w:t>
      </w:r>
      <w:r>
        <w:t xml:space="preserve"> </w:t>
      </w:r>
      <w:r>
        <w:t>Freizeitaktivitäten, Verpflegung, Geburtstagsgeschenke ist die Diakonie auf</w:t>
      </w:r>
      <w:r>
        <w:t xml:space="preserve"> </w:t>
      </w:r>
      <w:r>
        <w:t>Spenden angewiesen.</w:t>
      </w:r>
    </w:p>
    <w:p w14:paraId="54A1B952" w14:textId="77777777" w:rsidR="00E55DCA" w:rsidRDefault="00E55DCA" w:rsidP="00E55DCA">
      <w:pPr>
        <w:spacing w:after="0" w:line="240" w:lineRule="auto"/>
      </w:pPr>
    </w:p>
    <w:p w14:paraId="65D671CE" w14:textId="3800D7D1" w:rsidR="00E55DCA" w:rsidRPr="00E55DCA" w:rsidRDefault="00E55DCA" w:rsidP="00E55DCA">
      <w:pPr>
        <w:spacing w:after="0" w:line="240" w:lineRule="auto"/>
        <w:rPr>
          <w:b/>
          <w:bCs/>
        </w:rPr>
      </w:pPr>
      <w:r w:rsidRPr="00E55DCA">
        <w:rPr>
          <w:b/>
          <w:bCs/>
        </w:rPr>
        <w:t>Was sind die weiteren Planungen für</w:t>
      </w:r>
      <w:r w:rsidRPr="00E55DCA">
        <w:rPr>
          <w:b/>
          <w:bCs/>
        </w:rPr>
        <w:t xml:space="preserve"> </w:t>
      </w:r>
      <w:r w:rsidRPr="00E55DCA">
        <w:rPr>
          <w:b/>
          <w:bCs/>
        </w:rPr>
        <w:t>das Projekt?</w:t>
      </w:r>
    </w:p>
    <w:p w14:paraId="60478535" w14:textId="1EF8321D" w:rsidR="00E55DCA" w:rsidRDefault="00E55DCA" w:rsidP="00E55DCA">
      <w:pPr>
        <w:pStyle w:val="Listenabsatz"/>
        <w:numPr>
          <w:ilvl w:val="0"/>
          <w:numId w:val="2"/>
        </w:numPr>
        <w:spacing w:after="0" w:line="240" w:lineRule="auto"/>
      </w:pPr>
      <w:r>
        <w:t>Um die Förderung der Kinder zu vertiefen,</w:t>
      </w:r>
      <w:r>
        <w:t xml:space="preserve"> </w:t>
      </w:r>
      <w:r>
        <w:t>ist geplant, künftig auch Musik- oder</w:t>
      </w:r>
      <w:r>
        <w:t xml:space="preserve"> </w:t>
      </w:r>
      <w:r>
        <w:t>Recyclingprojekte anzubieten.</w:t>
      </w:r>
    </w:p>
    <w:p w14:paraId="0EDF8077" w14:textId="77777777" w:rsidR="00E55DCA" w:rsidRDefault="00E55DCA" w:rsidP="00E55DCA">
      <w:pPr>
        <w:spacing w:after="0" w:line="240" w:lineRule="auto"/>
      </w:pPr>
    </w:p>
    <w:p w14:paraId="2BB34CE1" w14:textId="2C063DF4" w:rsidR="00E55DCA" w:rsidRPr="00E55DCA" w:rsidRDefault="00E55DCA" w:rsidP="00E55DCA">
      <w:pPr>
        <w:spacing w:after="0" w:line="240" w:lineRule="auto"/>
        <w:rPr>
          <w:b/>
          <w:bCs/>
        </w:rPr>
      </w:pPr>
      <w:r w:rsidRPr="00E55DCA">
        <w:rPr>
          <w:b/>
          <w:bCs/>
        </w:rPr>
        <w:t>Wofür werden Spendengelder</w:t>
      </w:r>
      <w:r w:rsidRPr="00E55DCA">
        <w:rPr>
          <w:b/>
          <w:bCs/>
        </w:rPr>
        <w:t xml:space="preserve"> </w:t>
      </w:r>
      <w:r w:rsidRPr="00E55DCA">
        <w:rPr>
          <w:b/>
          <w:bCs/>
        </w:rPr>
        <w:t>benötigt?</w:t>
      </w:r>
    </w:p>
    <w:p w14:paraId="18991AA0" w14:textId="7F4AD809" w:rsidR="00E55DCA" w:rsidRDefault="00E55DCA" w:rsidP="00E55DCA">
      <w:pPr>
        <w:pStyle w:val="Listenabsatz"/>
        <w:numPr>
          <w:ilvl w:val="0"/>
          <w:numId w:val="1"/>
        </w:numPr>
        <w:spacing w:after="0" w:line="240" w:lineRule="auto"/>
      </w:pPr>
      <w:r>
        <w:t>Zusätzliche sinnvolle Spiel- und Lernmaterialien</w:t>
      </w:r>
    </w:p>
    <w:p w14:paraId="2694F3BE" w14:textId="028EFAE5" w:rsidR="00E55DCA" w:rsidRDefault="00E55DCA" w:rsidP="00E55DCA">
      <w:pPr>
        <w:pStyle w:val="Listenabsatz"/>
        <w:numPr>
          <w:ilvl w:val="0"/>
          <w:numId w:val="1"/>
        </w:numPr>
        <w:spacing w:after="0" w:line="240" w:lineRule="auto"/>
      </w:pPr>
      <w:r>
        <w:t>Freizeitaktivitäten, Geburtstags- und</w:t>
      </w:r>
      <w:r>
        <w:t xml:space="preserve"> </w:t>
      </w:r>
      <w:r>
        <w:t>Weihnachtsgeschenke</w:t>
      </w:r>
    </w:p>
    <w:p w14:paraId="3B577C31" w14:textId="0C6AD284" w:rsidR="00E55DCA" w:rsidRDefault="00E55DCA" w:rsidP="00E55DCA">
      <w:pPr>
        <w:pStyle w:val="Listenabsatz"/>
        <w:numPr>
          <w:ilvl w:val="0"/>
          <w:numId w:val="1"/>
        </w:numPr>
        <w:spacing w:after="0" w:line="240" w:lineRule="auto"/>
      </w:pPr>
      <w:r>
        <w:t>Obst und gesunde Snacks</w:t>
      </w:r>
    </w:p>
    <w:p w14:paraId="2644382C" w14:textId="2944EFC2" w:rsidR="00E55DCA" w:rsidRDefault="00E55DCA" w:rsidP="00E55DCA">
      <w:pPr>
        <w:spacing w:after="0" w:line="240" w:lineRule="auto"/>
      </w:pPr>
    </w:p>
    <w:p w14:paraId="54AEAB4F" w14:textId="77777777" w:rsidR="00E55DCA" w:rsidRDefault="00E55DCA" w:rsidP="00E55DCA">
      <w:pPr>
        <w:spacing w:after="0" w:line="240" w:lineRule="auto"/>
      </w:pPr>
    </w:p>
    <w:p w14:paraId="122EE8FB" w14:textId="29B456B8" w:rsidR="00E55DCA" w:rsidRPr="00E55DCA" w:rsidRDefault="00E55DCA" w:rsidP="00E55DCA">
      <w:pPr>
        <w:spacing w:after="0" w:line="240" w:lineRule="auto"/>
        <w:rPr>
          <w:b/>
          <w:bCs/>
        </w:rPr>
      </w:pPr>
      <w:r w:rsidRPr="00E55DCA">
        <w:rPr>
          <w:b/>
          <w:bCs/>
        </w:rPr>
        <w:t>Kontakt:</w:t>
      </w:r>
    </w:p>
    <w:p w14:paraId="222BB7B1" w14:textId="77777777" w:rsidR="00E55DCA" w:rsidRDefault="00E55DCA" w:rsidP="00E55DCA">
      <w:pPr>
        <w:spacing w:after="0" w:line="240" w:lineRule="auto"/>
      </w:pPr>
      <w:r>
        <w:t>Diakonie-Zweckbetrieb Passgenau</w:t>
      </w:r>
    </w:p>
    <w:p w14:paraId="0232D4A0" w14:textId="77777777" w:rsidR="00E55DCA" w:rsidRDefault="00E55DCA" w:rsidP="00E55DCA">
      <w:pPr>
        <w:spacing w:after="0" w:line="240" w:lineRule="auto"/>
      </w:pPr>
      <w:r>
        <w:t>Susanne Thoma</w:t>
      </w:r>
    </w:p>
    <w:p w14:paraId="7313B100" w14:textId="77777777" w:rsidR="00E55DCA" w:rsidRDefault="00E55DCA" w:rsidP="00E55DCA">
      <w:pPr>
        <w:spacing w:after="0" w:line="240" w:lineRule="auto"/>
      </w:pPr>
      <w:r>
        <w:t>Braunschweiger Straße 20</w:t>
      </w:r>
    </w:p>
    <w:p w14:paraId="557A33A7" w14:textId="77777777" w:rsidR="00E55DCA" w:rsidRDefault="00E55DCA" w:rsidP="00E55DCA">
      <w:pPr>
        <w:spacing w:after="0" w:line="240" w:lineRule="auto"/>
      </w:pPr>
      <w:r>
        <w:t>44145 Dortmund</w:t>
      </w:r>
    </w:p>
    <w:p w14:paraId="4C1C78BD" w14:textId="77777777" w:rsidR="00E55DCA" w:rsidRDefault="00E55DCA" w:rsidP="00E55DCA">
      <w:pPr>
        <w:spacing w:after="0" w:line="240" w:lineRule="auto"/>
      </w:pPr>
      <w:r>
        <w:t>Telefon: 0231 4759249</w:t>
      </w:r>
    </w:p>
    <w:p w14:paraId="7B50DA26" w14:textId="77777777" w:rsidR="00E55DCA" w:rsidRDefault="00E55DCA" w:rsidP="00E55DCA">
      <w:pPr>
        <w:spacing w:after="0" w:line="240" w:lineRule="auto"/>
      </w:pPr>
      <w:r>
        <w:t>passgenau@diakoniedortmund.de</w:t>
      </w:r>
    </w:p>
    <w:p w14:paraId="67CDEECB" w14:textId="77777777" w:rsidR="00E55DCA" w:rsidRDefault="00E55DCA" w:rsidP="00E55DCA">
      <w:pPr>
        <w:spacing w:after="0" w:line="240" w:lineRule="auto"/>
      </w:pPr>
    </w:p>
    <w:p w14:paraId="624EDFD9" w14:textId="2669E716" w:rsidR="00E55DCA" w:rsidRPr="00E55DCA" w:rsidRDefault="00E55DCA" w:rsidP="00E55DCA">
      <w:pPr>
        <w:spacing w:after="0" w:line="240" w:lineRule="auto"/>
        <w:rPr>
          <w:b/>
          <w:bCs/>
        </w:rPr>
      </w:pPr>
      <w:r w:rsidRPr="00E55DCA">
        <w:rPr>
          <w:b/>
          <w:bCs/>
        </w:rPr>
        <w:t>S</w:t>
      </w:r>
      <w:r w:rsidRPr="00E55DCA">
        <w:rPr>
          <w:b/>
          <w:bCs/>
        </w:rPr>
        <w:t>pendenkonto:</w:t>
      </w:r>
    </w:p>
    <w:p w14:paraId="06EE7C93" w14:textId="77777777" w:rsidR="00E55DCA" w:rsidRDefault="00E55DCA" w:rsidP="00E55DCA">
      <w:pPr>
        <w:spacing w:after="0" w:line="240" w:lineRule="auto"/>
      </w:pPr>
      <w:r>
        <w:t>Diakonisches Werk</w:t>
      </w:r>
    </w:p>
    <w:p w14:paraId="062DC6BB" w14:textId="77777777" w:rsidR="00E55DCA" w:rsidRDefault="00E55DCA" w:rsidP="00E55DCA">
      <w:pPr>
        <w:spacing w:after="0" w:line="240" w:lineRule="auto"/>
      </w:pPr>
      <w:r>
        <w:t>Dortmund und Lünen gGmbH</w:t>
      </w:r>
    </w:p>
    <w:p w14:paraId="252DB7AC" w14:textId="77777777" w:rsidR="00E55DCA" w:rsidRDefault="00E55DCA" w:rsidP="00E55DCA">
      <w:pPr>
        <w:spacing w:after="0" w:line="240" w:lineRule="auto"/>
      </w:pPr>
      <w:r>
        <w:t>Sparkasse Dortmund</w:t>
      </w:r>
    </w:p>
    <w:p w14:paraId="65EBFCC0" w14:textId="77777777" w:rsidR="00E55DCA" w:rsidRDefault="00E55DCA" w:rsidP="00E55DCA">
      <w:pPr>
        <w:spacing w:after="0" w:line="240" w:lineRule="auto"/>
      </w:pPr>
      <w:r>
        <w:t>IBAN: DE90 4405 0199 0001 7777 77</w:t>
      </w:r>
    </w:p>
    <w:p w14:paraId="09E209F0" w14:textId="294C4597" w:rsidR="00E55DCA" w:rsidRPr="00E55DCA" w:rsidRDefault="00E55DCA" w:rsidP="00E55DCA">
      <w:pPr>
        <w:spacing w:after="0" w:line="240" w:lineRule="auto"/>
      </w:pPr>
      <w:r>
        <w:t>Stichwort. „Sommersammlung“</w:t>
      </w:r>
    </w:p>
    <w:sectPr w:rsidR="00E55DCA" w:rsidRPr="00E55D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2000403000000020004"/>
    <w:charset w:val="00"/>
    <w:family w:val="roman"/>
    <w:pitch w:val="variable"/>
    <w:sig w:usb0="00000207" w:usb1="00000000" w:usb2="00000000" w:usb3="00000000" w:csb0="00000007" w:csb1="00000000"/>
  </w:font>
  <w:font w:name="EuropeanPi-Three">
    <w:altName w:val="Cambria"/>
    <w:panose1 w:val="00000000000000000000"/>
    <w:charset w:val="00"/>
    <w:family w:val="roman"/>
    <w:notTrueType/>
    <w:pitch w:val="default"/>
  </w:font>
  <w:font w:name="HelveticaNeue-Roma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06C5"/>
    <w:multiLevelType w:val="hybridMultilevel"/>
    <w:tmpl w:val="A26A5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962B2"/>
    <w:multiLevelType w:val="hybridMultilevel"/>
    <w:tmpl w:val="25E08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F0206"/>
    <w:multiLevelType w:val="hybridMultilevel"/>
    <w:tmpl w:val="88A21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726BD"/>
    <w:multiLevelType w:val="hybridMultilevel"/>
    <w:tmpl w:val="AB8A6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CA"/>
    <w:rsid w:val="00CF5B12"/>
    <w:rsid w:val="00E5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12D7"/>
  <w15:chartTrackingRefBased/>
  <w15:docId w15:val="{B428D2D3-189A-492A-AFC9-CBBEA540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rsid w:val="00E55DCA"/>
    <w:rPr>
      <w:rFonts w:ascii="HelveticaNeue-Light" w:hAnsi="HelveticaNeue-Light" w:hint="default"/>
      <w:b w:val="0"/>
      <w:bCs w:val="0"/>
      <w:i w:val="0"/>
      <w:iCs w:val="0"/>
      <w:color w:val="00ADEE"/>
      <w:sz w:val="28"/>
      <w:szCs w:val="28"/>
    </w:rPr>
  </w:style>
  <w:style w:type="character" w:customStyle="1" w:styleId="fontstyle21">
    <w:name w:val="fontstyle21"/>
    <w:basedOn w:val="Absatz-Standardschriftart"/>
    <w:rsid w:val="00E55DCA"/>
    <w:rPr>
      <w:rFonts w:ascii="EuropeanPi-Three" w:hAnsi="EuropeanPi-Three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31">
    <w:name w:val="fontstyle31"/>
    <w:basedOn w:val="Absatz-Standardschriftart"/>
    <w:rsid w:val="00E55DCA"/>
    <w:rPr>
      <w:rFonts w:ascii="HelveticaNeue-Roman" w:hAnsi="HelveticaNeue-Roman" w:hint="default"/>
      <w:b w:val="0"/>
      <w:bCs w:val="0"/>
      <w:i w:val="0"/>
      <w:iCs w:val="0"/>
      <w:color w:val="24202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55DC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5DC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55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Cocu</dc:creator>
  <cp:keywords/>
  <dc:description/>
  <cp:lastModifiedBy>Tim Cocu</cp:lastModifiedBy>
  <cp:revision>1</cp:revision>
  <dcterms:created xsi:type="dcterms:W3CDTF">2021-04-27T10:46:00Z</dcterms:created>
  <dcterms:modified xsi:type="dcterms:W3CDTF">2021-04-27T10:55:00Z</dcterms:modified>
</cp:coreProperties>
</file>